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198E" w:rsidRPr="005B5559" w:rsidRDefault="00545619" w:rsidP="00A90491">
      <w:pPr>
        <w:spacing w:before="240" w:after="0" w:line="240" w:lineRule="auto"/>
        <w:ind w:left="-590" w:firstLine="590"/>
        <w:rPr>
          <w:rFonts w:ascii="Franklin Gothic ATF" w:hAnsi="Franklin Gothic ATF"/>
          <w:b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6FCCD9B" wp14:editId="0B689791">
                <wp:simplePos x="0" y="0"/>
                <wp:positionH relativeFrom="column">
                  <wp:posOffset>-127000</wp:posOffset>
                </wp:positionH>
                <wp:positionV relativeFrom="paragraph">
                  <wp:posOffset>3143250</wp:posOffset>
                </wp:positionV>
                <wp:extent cx="7218381" cy="723900"/>
                <wp:effectExtent l="0" t="0" r="1905" b="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8381" cy="7239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76B5B1" id="Rectangle 29" o:spid="_x0000_s1026" style="position:absolute;margin-left:-10pt;margin-top:247.5pt;width:568.4pt;height:5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" fillcolor="#cfcdcd [2894]" stroked="f" strokeweight="1pt"/>
            </w:pict>
          </mc:Fallback>
        </mc:AlternateContent>
      </w:r>
      <w:r>
        <w:rPr>
          <w:noProof/>
          <w:lang w:bidi="ar-SA"/>
        </w:rPr>
        <w:drawing>
          <wp:inline distT="0" distB="0" distL="0" distR="0" wp14:anchorId="468B4A80" wp14:editId="68B5EC83">
            <wp:extent cx="2030277" cy="548640"/>
            <wp:effectExtent l="0" t="0" r="8255" b="381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orizontalRG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8327" cy="553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1775">
        <w:rPr>
          <w:rFonts w:ascii="Franklin Gothic ATF" w:hAnsi="Franklin Gothic ATF"/>
          <w:b/>
          <w:noProof/>
          <w:color w:val="181717"/>
          <w:sz w:val="24"/>
          <w:lang w:bidi="ar-SA"/>
        </w:rPr>
        <w:drawing>
          <wp:inline distT="0" distB="0" distL="0" distR="0" wp14:anchorId="263F3987" wp14:editId="628EC503">
            <wp:extent cx="7756264" cy="1941032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mmunity-driven-people-focused-banne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1689" cy="1949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Franklin Gothic ATF" w:hAnsi="Franklin Gothic ATF"/>
          <w:b/>
          <w:color w:val="181717"/>
          <w:sz w:val="24"/>
        </w:rPr>
        <w:br/>
      </w:r>
      <w:r w:rsidR="008A65EB">
        <w:rPr>
          <w:rFonts w:ascii="Franklin Gothic ATF" w:hAnsi="Franklin Gothic ATF"/>
          <w:b/>
          <w:color w:val="181717"/>
          <w:sz w:val="24"/>
        </w:rPr>
        <w:t xml:space="preserve"> </w:t>
      </w:r>
      <w:r>
        <w:rPr>
          <w:rFonts w:ascii="Franklin Gothic ATF" w:hAnsi="Franklin Gothic ATF"/>
          <w:b/>
          <w:color w:val="181717"/>
          <w:sz w:val="24"/>
        </w:rPr>
        <w:t xml:space="preserve">                                                                                                          </w:t>
      </w:r>
      <w:r>
        <w:rPr>
          <w:rFonts w:ascii="Franklin Gothic ATF" w:hAnsi="Franklin Gothic ATF"/>
          <w:b/>
          <w:color w:val="181717"/>
          <w:sz w:val="24"/>
        </w:rPr>
        <w:br/>
        <w:t xml:space="preserve">                                                                       </w:t>
      </w:r>
      <w:r w:rsidR="00BA1D67">
        <w:rPr>
          <w:rFonts w:ascii="Franklin Gothic ATF" w:hAnsi="Franklin Gothic ATF"/>
          <w:b/>
          <w:color w:val="181717"/>
          <w:sz w:val="24"/>
        </w:rPr>
        <w:tab/>
      </w:r>
      <w:r w:rsidR="00BA1D67">
        <w:rPr>
          <w:rFonts w:ascii="Franklin Gothic ATF" w:hAnsi="Franklin Gothic ATF"/>
          <w:b/>
          <w:color w:val="181717"/>
          <w:sz w:val="24"/>
        </w:rPr>
        <w:tab/>
      </w:r>
      <w:r w:rsidR="009B076A">
        <w:rPr>
          <w:rFonts w:ascii="Franklin Gothic ATF" w:hAnsi="Franklin Gothic ATF"/>
          <w:b/>
          <w:color w:val="181717"/>
          <w:sz w:val="24"/>
        </w:rPr>
        <w:t>Manager</w:t>
      </w:r>
      <w:r w:rsidR="000B63CC">
        <w:rPr>
          <w:rFonts w:ascii="Franklin Gothic ATF" w:hAnsi="Franklin Gothic ATF"/>
          <w:b/>
          <w:color w:val="181717"/>
          <w:sz w:val="24"/>
        </w:rPr>
        <w:t xml:space="preserve"> of</w:t>
      </w:r>
      <w:r w:rsidR="00C1737C">
        <w:rPr>
          <w:rFonts w:ascii="Franklin Gothic ATF" w:hAnsi="Franklin Gothic ATF"/>
          <w:b/>
          <w:color w:val="181717"/>
          <w:sz w:val="24"/>
        </w:rPr>
        <w:t xml:space="preserve"> </w:t>
      </w:r>
      <w:r w:rsidR="00021891">
        <w:rPr>
          <w:rFonts w:ascii="Franklin Gothic ATF" w:hAnsi="Franklin Gothic ATF"/>
          <w:b/>
          <w:color w:val="181717"/>
          <w:sz w:val="24"/>
        </w:rPr>
        <w:t>Community Planning</w:t>
      </w:r>
      <w:r>
        <w:rPr>
          <w:rFonts w:ascii="Franklin Gothic ATF" w:hAnsi="Franklin Gothic ATF"/>
          <w:b/>
          <w:color w:val="181717"/>
          <w:sz w:val="24"/>
        </w:rPr>
        <w:br/>
      </w:r>
    </w:p>
    <w:p w:rsidR="005B5559" w:rsidRPr="00545619" w:rsidRDefault="009A1251" w:rsidP="00121F11">
      <w:pPr>
        <w:tabs>
          <w:tab w:val="left" w:pos="9114"/>
        </w:tabs>
        <w:spacing w:after="0"/>
        <w:rPr>
          <w:rFonts w:ascii="Franklin Gothic Book" w:hAnsi="Franklin Gothic Book"/>
          <w:b/>
          <w:color w:val="FFFFFF" w:themeColor="background1"/>
          <w:sz w:val="20"/>
          <w:szCs w:val="20"/>
        </w:rPr>
      </w:pPr>
      <w:r>
        <w:rPr>
          <w:rFonts w:ascii="Franklin Gothic Book" w:hAnsi="Franklin Gothic Book"/>
          <w:b/>
          <w:color w:val="FFFFFF" w:themeColor="background1"/>
          <w:sz w:val="20"/>
          <w:szCs w:val="20"/>
        </w:rPr>
        <w:t>Competition #</w:t>
      </w:r>
      <w:r w:rsidR="00F80429">
        <w:rPr>
          <w:rFonts w:ascii="Franklin Gothic Book" w:hAnsi="Franklin Gothic Book"/>
          <w:b/>
          <w:color w:val="FFFFFF" w:themeColor="background1"/>
          <w:sz w:val="20"/>
          <w:szCs w:val="20"/>
        </w:rPr>
        <w:t>2</w:t>
      </w:r>
      <w:r w:rsidR="00021891">
        <w:rPr>
          <w:rFonts w:ascii="Franklin Gothic Book" w:hAnsi="Franklin Gothic Book"/>
          <w:b/>
          <w:color w:val="FFFFFF" w:themeColor="background1"/>
          <w:sz w:val="20"/>
          <w:szCs w:val="20"/>
        </w:rPr>
        <w:t>3-035</w:t>
      </w:r>
      <w:r w:rsidR="00545619">
        <w:rPr>
          <w:rFonts w:ascii="Franklin Gothic Book" w:hAnsi="Franklin Gothic Book"/>
          <w:b/>
          <w:color w:val="FFFFFF" w:themeColor="background1"/>
          <w:sz w:val="20"/>
          <w:szCs w:val="20"/>
        </w:rPr>
        <w:tab/>
      </w:r>
    </w:p>
    <w:p w:rsidR="00F838E1" w:rsidRDefault="005B5559" w:rsidP="00121F11">
      <w:pPr>
        <w:tabs>
          <w:tab w:val="left" w:pos="2050"/>
        </w:tabs>
        <w:spacing w:after="0"/>
        <w:rPr>
          <w:rFonts w:ascii="Franklin Gothic Book" w:hAnsi="Franklin Gothic Book"/>
          <w:b/>
          <w:color w:val="FFFFFF" w:themeColor="background1"/>
          <w:sz w:val="20"/>
          <w:szCs w:val="20"/>
        </w:rPr>
      </w:pPr>
      <w:r w:rsidRPr="00545619">
        <w:rPr>
          <w:rFonts w:ascii="Franklin Gothic Book" w:hAnsi="Franklin Gothic Book"/>
          <w:b/>
          <w:color w:val="FFFFFF" w:themeColor="background1"/>
          <w:sz w:val="20"/>
          <w:szCs w:val="20"/>
        </w:rPr>
        <w:t xml:space="preserve">Status: </w:t>
      </w:r>
      <w:r w:rsidR="00A90491">
        <w:rPr>
          <w:rFonts w:ascii="Franklin Gothic Book" w:hAnsi="Franklin Gothic Book"/>
          <w:b/>
          <w:color w:val="FFFFFF" w:themeColor="background1"/>
          <w:sz w:val="20"/>
          <w:szCs w:val="20"/>
        </w:rPr>
        <w:t>Regular</w:t>
      </w:r>
      <w:r w:rsidR="00BC376B">
        <w:rPr>
          <w:rFonts w:ascii="Franklin Gothic Book" w:hAnsi="Franklin Gothic Book"/>
          <w:b/>
          <w:color w:val="FFFFFF" w:themeColor="background1"/>
          <w:sz w:val="20"/>
          <w:szCs w:val="20"/>
        </w:rPr>
        <w:t xml:space="preserve"> Full Time -</w:t>
      </w:r>
      <w:r w:rsidR="00F80429">
        <w:rPr>
          <w:rFonts w:ascii="Franklin Gothic Book" w:hAnsi="Franklin Gothic Book"/>
          <w:b/>
          <w:color w:val="FFFFFF" w:themeColor="background1"/>
          <w:sz w:val="20"/>
          <w:szCs w:val="20"/>
        </w:rPr>
        <w:t xml:space="preserve"> </w:t>
      </w:r>
      <w:r w:rsidR="009B076A">
        <w:rPr>
          <w:rFonts w:ascii="Franklin Gothic Book" w:hAnsi="Franklin Gothic Book"/>
          <w:b/>
          <w:color w:val="FFFFFF" w:themeColor="background1"/>
          <w:sz w:val="20"/>
          <w:szCs w:val="20"/>
        </w:rPr>
        <w:t>Exempt</w:t>
      </w:r>
    </w:p>
    <w:p w:rsidR="005B5559" w:rsidRPr="00545619" w:rsidRDefault="000254D0" w:rsidP="00121F11">
      <w:pPr>
        <w:tabs>
          <w:tab w:val="left" w:pos="2050"/>
        </w:tabs>
        <w:spacing w:after="0"/>
        <w:rPr>
          <w:rFonts w:ascii="Franklin Gothic Book" w:hAnsi="Franklin Gothic Book"/>
          <w:b/>
          <w:color w:val="FFFFFF" w:themeColor="background1"/>
          <w:sz w:val="20"/>
          <w:szCs w:val="20"/>
        </w:rPr>
      </w:pPr>
      <w:r w:rsidRPr="00545619">
        <w:rPr>
          <w:rFonts w:ascii="Franklin Gothic Book" w:hAnsi="Franklin Gothic Book"/>
          <w:b/>
          <w:color w:val="FFFFFF" w:themeColor="background1"/>
          <w:sz w:val="20"/>
          <w:szCs w:val="20"/>
        </w:rPr>
        <w:t>Department:</w:t>
      </w:r>
      <w:r w:rsidR="005B5559" w:rsidRPr="00545619">
        <w:rPr>
          <w:rFonts w:ascii="Franklin Gothic Book" w:hAnsi="Franklin Gothic Book"/>
          <w:b/>
          <w:color w:val="FFFFFF" w:themeColor="background1"/>
          <w:sz w:val="20"/>
          <w:szCs w:val="20"/>
        </w:rPr>
        <w:t xml:space="preserve"> </w:t>
      </w:r>
      <w:r w:rsidR="00021891">
        <w:rPr>
          <w:rFonts w:ascii="Franklin Gothic Book" w:hAnsi="Franklin Gothic Book"/>
          <w:b/>
          <w:color w:val="FFFFFF" w:themeColor="background1"/>
          <w:sz w:val="20"/>
          <w:szCs w:val="20"/>
        </w:rPr>
        <w:t>Planning</w:t>
      </w:r>
    </w:p>
    <w:p w:rsidR="00711A42" w:rsidRDefault="000254D0" w:rsidP="00121F11">
      <w:pPr>
        <w:spacing w:after="0" w:line="236" w:lineRule="auto"/>
        <w:rPr>
          <w:rFonts w:ascii="Franklin Gothic Book" w:hAnsi="Franklin Gothic Book"/>
          <w:b/>
          <w:color w:val="FFFFFF" w:themeColor="background1"/>
          <w:sz w:val="20"/>
          <w:szCs w:val="20"/>
        </w:rPr>
      </w:pPr>
      <w:r w:rsidRPr="00545619">
        <w:rPr>
          <w:rFonts w:ascii="Franklin Gothic Book" w:hAnsi="Franklin Gothic Book"/>
          <w:b/>
          <w:color w:val="FFFFFF" w:themeColor="background1"/>
          <w:sz w:val="20"/>
          <w:szCs w:val="20"/>
        </w:rPr>
        <w:t>Closing:</w:t>
      </w:r>
      <w:r w:rsidR="00B35387">
        <w:rPr>
          <w:rFonts w:ascii="Franklin Gothic Book" w:hAnsi="Franklin Gothic Book"/>
          <w:b/>
          <w:color w:val="FFFFFF" w:themeColor="background1"/>
          <w:sz w:val="20"/>
          <w:szCs w:val="20"/>
        </w:rPr>
        <w:t xml:space="preserve"> </w:t>
      </w:r>
      <w:r w:rsidR="00A841F1">
        <w:rPr>
          <w:rFonts w:ascii="Franklin Gothic Book" w:hAnsi="Franklin Gothic Book"/>
          <w:b/>
          <w:color w:val="FFFFFF" w:themeColor="background1"/>
          <w:sz w:val="20"/>
          <w:szCs w:val="20"/>
        </w:rPr>
        <w:t>February 2</w:t>
      </w:r>
      <w:r w:rsidR="003426C7">
        <w:rPr>
          <w:rFonts w:ascii="Franklin Gothic Book" w:hAnsi="Franklin Gothic Book"/>
          <w:b/>
          <w:color w:val="FFFFFF" w:themeColor="background1"/>
          <w:sz w:val="20"/>
          <w:szCs w:val="20"/>
        </w:rPr>
        <w:t>6</w:t>
      </w:r>
      <w:r w:rsidR="000B63CC">
        <w:rPr>
          <w:rFonts w:ascii="Franklin Gothic Book" w:hAnsi="Franklin Gothic Book"/>
          <w:b/>
          <w:color w:val="FFFFFF" w:themeColor="background1"/>
          <w:sz w:val="20"/>
          <w:szCs w:val="20"/>
        </w:rPr>
        <w:t>, 202</w:t>
      </w:r>
      <w:r w:rsidR="00021891">
        <w:rPr>
          <w:rFonts w:ascii="Franklin Gothic Book" w:hAnsi="Franklin Gothic Book"/>
          <w:b/>
          <w:color w:val="FFFFFF" w:themeColor="background1"/>
          <w:sz w:val="20"/>
          <w:szCs w:val="20"/>
        </w:rPr>
        <w:t>3</w:t>
      </w:r>
    </w:p>
    <w:p w:rsidR="009B076A" w:rsidRDefault="009B076A" w:rsidP="00121F11">
      <w:pPr>
        <w:spacing w:after="0" w:line="236" w:lineRule="auto"/>
        <w:rPr>
          <w:rFonts w:ascii="Franklin Gothic Book" w:hAnsi="Franklin Gothic Book"/>
          <w:b/>
          <w:color w:val="FFFFFF" w:themeColor="background1"/>
          <w:sz w:val="20"/>
          <w:szCs w:val="20"/>
        </w:rPr>
      </w:pPr>
    </w:p>
    <w:p w:rsidR="009B076A" w:rsidRPr="009B076A" w:rsidRDefault="009B076A" w:rsidP="00121F11">
      <w:pPr>
        <w:spacing w:after="0" w:line="236" w:lineRule="auto"/>
        <w:rPr>
          <w:rFonts w:ascii="Franklin Gothic Book" w:hAnsi="Franklin Gothic Book"/>
          <w:b/>
          <w:color w:val="FFFFFF" w:themeColor="background1"/>
          <w:sz w:val="20"/>
          <w:szCs w:val="20"/>
        </w:rPr>
      </w:pPr>
    </w:p>
    <w:p w:rsidR="00C9198E" w:rsidRDefault="00D35AA7" w:rsidP="00121F11">
      <w:pPr>
        <w:spacing w:after="0" w:line="240" w:lineRule="auto"/>
        <w:jc w:val="center"/>
        <w:rPr>
          <w:rFonts w:ascii="Franklin Gothic ATF" w:hAnsi="Franklin Gothic ATF"/>
          <w:i/>
          <w:color w:val="767171" w:themeColor="background2" w:themeShade="80"/>
          <w:sz w:val="20"/>
        </w:rPr>
      </w:pPr>
      <w:r w:rsidRPr="00711A42">
        <w:rPr>
          <w:rFonts w:ascii="Franklin Gothic ATF" w:hAnsi="Franklin Gothic ATF"/>
          <w:i/>
          <w:color w:val="767171" w:themeColor="background2" w:themeShade="80"/>
          <w:sz w:val="20"/>
        </w:rPr>
        <w:t xml:space="preserve">Come grow with </w:t>
      </w:r>
      <w:r w:rsidR="00E14A90">
        <w:rPr>
          <w:rFonts w:ascii="Franklin Gothic ATF" w:hAnsi="Franklin Gothic ATF"/>
          <w:i/>
          <w:color w:val="767171" w:themeColor="background2" w:themeShade="80"/>
          <w:sz w:val="20"/>
        </w:rPr>
        <w:t>The City of Maple Ridge</w:t>
      </w:r>
      <w:r w:rsidRPr="00711A42">
        <w:rPr>
          <w:rFonts w:ascii="Franklin Gothic ATF" w:hAnsi="Franklin Gothic ATF"/>
          <w:i/>
          <w:color w:val="767171" w:themeColor="background2" w:themeShade="80"/>
          <w:sz w:val="20"/>
        </w:rPr>
        <w:t xml:space="preserve">! Are you a team player with a “can do attitude”, excellent communication </w:t>
      </w:r>
      <w:r w:rsidR="00E14A90">
        <w:rPr>
          <w:rFonts w:ascii="Franklin Gothic ATF" w:hAnsi="Franklin Gothic ATF"/>
          <w:i/>
          <w:color w:val="767171" w:themeColor="background2" w:themeShade="80"/>
          <w:sz w:val="20"/>
        </w:rPr>
        <w:br/>
      </w:r>
      <w:r w:rsidR="00AA5D1C">
        <w:rPr>
          <w:rFonts w:ascii="Franklin Gothic ATF" w:hAnsi="Franklin Gothic ATF"/>
          <w:i/>
          <w:color w:val="767171" w:themeColor="background2" w:themeShade="80"/>
          <w:sz w:val="20"/>
        </w:rPr>
        <w:t xml:space="preserve">and </w:t>
      </w:r>
      <w:r w:rsidRPr="00711A42">
        <w:rPr>
          <w:rFonts w:ascii="Franklin Gothic ATF" w:hAnsi="Franklin Gothic ATF"/>
          <w:i/>
          <w:color w:val="767171" w:themeColor="background2" w:themeShade="80"/>
          <w:sz w:val="20"/>
        </w:rPr>
        <w:t>customer service skills? We have the perfect opportunity for you!</w:t>
      </w:r>
    </w:p>
    <w:p w:rsidR="00711A42" w:rsidRPr="00711A42" w:rsidRDefault="00711A42" w:rsidP="00121F11">
      <w:pPr>
        <w:spacing w:after="0" w:line="240" w:lineRule="auto"/>
        <w:rPr>
          <w:rFonts w:ascii="Franklin Gothic ATF" w:hAnsi="Franklin Gothic ATF"/>
          <w:b/>
          <w:i/>
          <w:color w:val="767171" w:themeColor="background2" w:themeShade="80"/>
          <w:sz w:val="20"/>
        </w:rPr>
      </w:pPr>
    </w:p>
    <w:p w:rsidR="006A6AAD" w:rsidRPr="006A6AAD" w:rsidRDefault="006A6AAD" w:rsidP="006A6AAD">
      <w:pPr>
        <w:rPr>
          <w:rFonts w:ascii="Franklin Gothic Book" w:hAnsi="Franklin Gothic Book"/>
        </w:rPr>
      </w:pPr>
      <w:r w:rsidRPr="00E05E7F">
        <w:rPr>
          <w:rFonts w:ascii="Franklin Gothic Book" w:hAnsi="Franklin Gothic Book"/>
        </w:rPr>
        <w:t>Founded in 1874, Maple Ridge is one of BC’s oldest communities</w:t>
      </w:r>
      <w:r>
        <w:rPr>
          <w:rFonts w:ascii="Franklin Gothic Book" w:hAnsi="Franklin Gothic Book"/>
        </w:rPr>
        <w:t xml:space="preserve"> and</w:t>
      </w:r>
      <w:r w:rsidRPr="00E05E7F">
        <w:rPr>
          <w:rFonts w:ascii="Franklin Gothic Book" w:hAnsi="Franklin Gothic Book"/>
        </w:rPr>
        <w:t xml:space="preserve"> one of the fastest growing Cities in Metro Vancouver</w:t>
      </w:r>
      <w:r>
        <w:rPr>
          <w:rFonts w:ascii="Franklin Gothic Book" w:hAnsi="Franklin Gothic Book"/>
        </w:rPr>
        <w:t xml:space="preserve">. </w:t>
      </w:r>
      <w:r w:rsidRPr="00E05E7F">
        <w:rPr>
          <w:rFonts w:ascii="Franklin Gothic Book" w:hAnsi="Franklin Gothic Book"/>
        </w:rPr>
        <w:t>Th</w:t>
      </w:r>
      <w:r>
        <w:rPr>
          <w:rFonts w:ascii="Franklin Gothic Book" w:hAnsi="Franklin Gothic Book"/>
        </w:rPr>
        <w:t xml:space="preserve">is </w:t>
      </w:r>
      <w:r w:rsidRPr="00E05E7F">
        <w:rPr>
          <w:rFonts w:ascii="Franklin Gothic Book" w:hAnsi="Franklin Gothic Book"/>
        </w:rPr>
        <w:t>tremendous pace of growth creates opportunities for professionals like you to bring your passion and talent to our organization</w:t>
      </w:r>
      <w:r>
        <w:rPr>
          <w:rFonts w:ascii="Franklin Gothic Book" w:hAnsi="Franklin Gothic Book"/>
        </w:rPr>
        <w:t>.</w:t>
      </w:r>
      <w:r w:rsidRPr="00E05E7F">
        <w:rPr>
          <w:rFonts w:ascii="Franklin Gothic Book" w:hAnsi="Franklin Gothic Book"/>
        </w:rPr>
        <w:t xml:space="preserve"> This is a place where you can make a difference, serve </w:t>
      </w:r>
      <w:r w:rsidR="003426C7">
        <w:rPr>
          <w:rFonts w:ascii="Franklin Gothic Book" w:hAnsi="Franklin Gothic Book"/>
        </w:rPr>
        <w:t>our</w:t>
      </w:r>
      <w:r w:rsidRPr="00E05E7F">
        <w:rPr>
          <w:rFonts w:ascii="Franklin Gothic Book" w:hAnsi="Franklin Gothic Book"/>
        </w:rPr>
        <w:t xml:space="preserve"> community with pride and professionalism and work with our elected representatives to turn their vision for our community in</w:t>
      </w:r>
      <w:r>
        <w:rPr>
          <w:rFonts w:ascii="Franklin Gothic Book" w:hAnsi="Franklin Gothic Book"/>
        </w:rPr>
        <w:t>to</w:t>
      </w:r>
      <w:r w:rsidRPr="00E05E7F">
        <w:rPr>
          <w:rFonts w:ascii="Franklin Gothic Book" w:hAnsi="Franklin Gothic Book"/>
        </w:rPr>
        <w:t xml:space="preserve"> action. </w:t>
      </w:r>
    </w:p>
    <w:p w:rsidR="00021891" w:rsidRPr="00021891" w:rsidRDefault="00FE5618" w:rsidP="00841DF8">
      <w:pPr>
        <w:tabs>
          <w:tab w:val="left" w:pos="720"/>
        </w:tabs>
        <w:spacing w:before="40"/>
        <w:rPr>
          <w:rFonts w:ascii="Franklin Gothic Book" w:hAnsi="Franklin Gothic Book"/>
          <w:szCs w:val="22"/>
        </w:rPr>
      </w:pPr>
      <w:r w:rsidRPr="00021891">
        <w:rPr>
          <w:rFonts w:ascii="Franklin Gothic Book" w:hAnsi="Franklin Gothic Book"/>
          <w:color w:val="auto"/>
          <w:szCs w:val="22"/>
        </w:rPr>
        <w:t>The City of Maple Ridge is seeking a c</w:t>
      </w:r>
      <w:r w:rsidR="009B076A" w:rsidRPr="00021891">
        <w:rPr>
          <w:rFonts w:ascii="Franklin Gothic Book" w:hAnsi="Franklin Gothic Book"/>
          <w:color w:val="auto"/>
          <w:szCs w:val="22"/>
        </w:rPr>
        <w:t>ollaborative</w:t>
      </w:r>
      <w:r w:rsidR="00D40B9B" w:rsidRPr="00021891">
        <w:rPr>
          <w:rFonts w:ascii="Franklin Gothic Book" w:hAnsi="Franklin Gothic Book"/>
          <w:color w:val="auto"/>
          <w:szCs w:val="22"/>
        </w:rPr>
        <w:t>, customer-</w:t>
      </w:r>
      <w:r w:rsidR="009B076A" w:rsidRPr="00021891">
        <w:rPr>
          <w:rFonts w:ascii="Franklin Gothic Book" w:hAnsi="Franklin Gothic Book"/>
          <w:color w:val="auto"/>
          <w:szCs w:val="22"/>
        </w:rPr>
        <w:t>focused</w:t>
      </w:r>
      <w:r w:rsidR="00D40B9B" w:rsidRPr="00021891">
        <w:rPr>
          <w:rFonts w:ascii="Franklin Gothic Book" w:hAnsi="Franklin Gothic Book"/>
          <w:color w:val="auto"/>
          <w:szCs w:val="22"/>
        </w:rPr>
        <w:t xml:space="preserve">, and </w:t>
      </w:r>
      <w:r w:rsidR="00021891" w:rsidRPr="00021891">
        <w:rPr>
          <w:rFonts w:ascii="Franklin Gothic Book" w:hAnsi="Franklin Gothic Book"/>
          <w:color w:val="auto"/>
          <w:szCs w:val="22"/>
        </w:rPr>
        <w:t xml:space="preserve">knowledgeable manager to </w:t>
      </w:r>
      <w:r w:rsidR="00021891" w:rsidRPr="00021891">
        <w:rPr>
          <w:rFonts w:ascii="Franklin Gothic Book" w:hAnsi="Franklin Gothic Book"/>
          <w:szCs w:val="22"/>
        </w:rPr>
        <w:t xml:space="preserve">provide direction and coordinate the work of the community planning section of the Planning Department.  The Manager of Community </w:t>
      </w:r>
      <w:r w:rsidR="003426C7">
        <w:rPr>
          <w:rFonts w:ascii="Franklin Gothic Book" w:hAnsi="Franklin Gothic Book"/>
          <w:szCs w:val="22"/>
        </w:rPr>
        <w:t xml:space="preserve">Planning </w:t>
      </w:r>
      <w:r w:rsidR="00021891" w:rsidRPr="00021891">
        <w:rPr>
          <w:rFonts w:ascii="Franklin Gothic Book" w:hAnsi="Franklin Gothic Book"/>
          <w:szCs w:val="22"/>
        </w:rPr>
        <w:t>is accountable for monitoring, amending and implementing the policies contained in the Official Community Plan and other related documents and bylaws.</w:t>
      </w:r>
      <w:r w:rsidR="00021891">
        <w:rPr>
          <w:rFonts w:ascii="Franklin Gothic Book" w:hAnsi="Franklin Gothic Book"/>
          <w:szCs w:val="22"/>
        </w:rPr>
        <w:t xml:space="preserve"> Reporting to the Director of Planning, this role also acts as a liaison between the Planning Department and external stakeholders involved in a development application review process</w:t>
      </w:r>
      <w:r w:rsidR="00A841F1">
        <w:rPr>
          <w:rFonts w:ascii="Franklin Gothic Book" w:hAnsi="Franklin Gothic Book"/>
          <w:szCs w:val="22"/>
        </w:rPr>
        <w:t xml:space="preserve">. </w:t>
      </w:r>
      <w:r w:rsidR="006A6AAD">
        <w:rPr>
          <w:rFonts w:ascii="Franklin Gothic Book" w:hAnsi="Franklin Gothic Book"/>
          <w:szCs w:val="22"/>
        </w:rPr>
        <w:t>If you are passionate about designing and shaping the world around you through the lens of sustainability, problem solving and policy development, we’d love to hear from you.</w:t>
      </w:r>
    </w:p>
    <w:p w:rsidR="001A788F" w:rsidRDefault="001A788F" w:rsidP="00121F11">
      <w:pPr>
        <w:spacing w:after="0"/>
        <w:rPr>
          <w:rFonts w:ascii="Franklin Gothic Book" w:hAnsi="Franklin Gothic Book"/>
          <w:b/>
          <w:color w:val="auto"/>
          <w:szCs w:val="22"/>
        </w:rPr>
      </w:pPr>
    </w:p>
    <w:p w:rsidR="00C9198E" w:rsidRDefault="00B80EA0" w:rsidP="00121F11">
      <w:pPr>
        <w:spacing w:after="0"/>
        <w:rPr>
          <w:rFonts w:ascii="Franklin Gothic Book" w:hAnsi="Franklin Gothic Book"/>
          <w:b/>
          <w:color w:val="auto"/>
          <w:szCs w:val="22"/>
        </w:rPr>
      </w:pPr>
      <w:r>
        <w:rPr>
          <w:rFonts w:ascii="Franklin Gothic Book" w:hAnsi="Franklin Gothic Book"/>
          <w:b/>
          <w:color w:val="auto"/>
          <w:szCs w:val="22"/>
        </w:rPr>
        <w:t>The successful candidate will have:</w:t>
      </w:r>
    </w:p>
    <w:p w:rsidR="00841DF8" w:rsidRDefault="00841DF8" w:rsidP="00121F11">
      <w:pPr>
        <w:spacing w:after="0"/>
        <w:rPr>
          <w:rFonts w:ascii="Franklin Gothic Book" w:hAnsi="Franklin Gothic Book"/>
          <w:b/>
          <w:color w:val="auto"/>
          <w:szCs w:val="22"/>
        </w:rPr>
      </w:pPr>
    </w:p>
    <w:p w:rsidR="00021891" w:rsidRPr="00A841F1" w:rsidRDefault="00021891" w:rsidP="00021891">
      <w:pPr>
        <w:pStyle w:val="ListParagraph"/>
        <w:numPr>
          <w:ilvl w:val="0"/>
          <w:numId w:val="18"/>
        </w:numPr>
        <w:rPr>
          <w:rFonts w:ascii="Franklin Gothic Book" w:hAnsi="Franklin Gothic Book"/>
          <w:szCs w:val="22"/>
        </w:rPr>
      </w:pPr>
      <w:r w:rsidRPr="00A841F1">
        <w:rPr>
          <w:rFonts w:ascii="Franklin Gothic Book" w:hAnsi="Franklin Gothic Book"/>
          <w:szCs w:val="22"/>
        </w:rPr>
        <w:t xml:space="preserve">Extensive knowledge of the principles, practices, methods and techniques used in </w:t>
      </w:r>
      <w:r w:rsidR="003426C7">
        <w:rPr>
          <w:rFonts w:ascii="Franklin Gothic Book" w:hAnsi="Franklin Gothic Book"/>
          <w:szCs w:val="22"/>
        </w:rPr>
        <w:t>managing various forms of land use planning projects</w:t>
      </w:r>
      <w:r w:rsidRPr="00A841F1">
        <w:rPr>
          <w:rFonts w:ascii="Franklin Gothic Book" w:hAnsi="Franklin Gothic Book"/>
          <w:szCs w:val="22"/>
        </w:rPr>
        <w:t>.</w:t>
      </w:r>
    </w:p>
    <w:p w:rsidR="00021891" w:rsidRPr="00A841F1" w:rsidRDefault="00021891" w:rsidP="00021891">
      <w:pPr>
        <w:pStyle w:val="ListParagraph"/>
        <w:numPr>
          <w:ilvl w:val="0"/>
          <w:numId w:val="18"/>
        </w:numPr>
        <w:rPr>
          <w:rFonts w:ascii="Franklin Gothic Book" w:hAnsi="Franklin Gothic Book"/>
          <w:szCs w:val="22"/>
        </w:rPr>
      </w:pPr>
      <w:r w:rsidRPr="00A841F1">
        <w:rPr>
          <w:rFonts w:ascii="Franklin Gothic Book" w:hAnsi="Franklin Gothic Book"/>
          <w:szCs w:val="22"/>
        </w:rPr>
        <w:t>Thorough knowledge of the policies, rules, by-laws, and regulations governing the work of the department.</w:t>
      </w:r>
    </w:p>
    <w:p w:rsidR="00021891" w:rsidRDefault="00021891" w:rsidP="00021891">
      <w:pPr>
        <w:pStyle w:val="ListParagraph"/>
        <w:numPr>
          <w:ilvl w:val="0"/>
          <w:numId w:val="18"/>
        </w:numPr>
        <w:rPr>
          <w:rFonts w:ascii="Franklin Gothic Book" w:hAnsi="Franklin Gothic Book"/>
          <w:szCs w:val="22"/>
        </w:rPr>
      </w:pPr>
      <w:r w:rsidRPr="00A841F1">
        <w:rPr>
          <w:rFonts w:ascii="Franklin Gothic Book" w:hAnsi="Franklin Gothic Book"/>
          <w:szCs w:val="22"/>
        </w:rPr>
        <w:t>Ability to administer and direct the Community Planning section operations, programs and projects with a corporate strategic focus and provide a high degree of leadership.</w:t>
      </w:r>
    </w:p>
    <w:p w:rsidR="003426C7" w:rsidRPr="00A841F1" w:rsidRDefault="003426C7" w:rsidP="00021891">
      <w:pPr>
        <w:pStyle w:val="ListParagraph"/>
        <w:numPr>
          <w:ilvl w:val="0"/>
          <w:numId w:val="18"/>
        </w:numPr>
        <w:rPr>
          <w:rFonts w:ascii="Franklin Gothic Book" w:hAnsi="Franklin Gothic Book"/>
          <w:szCs w:val="22"/>
        </w:rPr>
      </w:pPr>
      <w:r>
        <w:rPr>
          <w:rFonts w:ascii="Franklin Gothic Book" w:hAnsi="Franklin Gothic Book"/>
          <w:szCs w:val="22"/>
        </w:rPr>
        <w:t>Strong leadership skills to guide subordinate staff towards successful outcomes with workplace objectives.</w:t>
      </w:r>
    </w:p>
    <w:p w:rsidR="00021891" w:rsidRPr="00A841F1" w:rsidRDefault="00021891" w:rsidP="00021891">
      <w:pPr>
        <w:pStyle w:val="ListParagraph"/>
        <w:numPr>
          <w:ilvl w:val="0"/>
          <w:numId w:val="18"/>
        </w:numPr>
        <w:rPr>
          <w:rFonts w:ascii="Franklin Gothic Book" w:hAnsi="Franklin Gothic Book"/>
          <w:szCs w:val="22"/>
        </w:rPr>
      </w:pPr>
      <w:r w:rsidRPr="00A841F1">
        <w:rPr>
          <w:rFonts w:ascii="Franklin Gothic Book" w:hAnsi="Franklin Gothic Book"/>
          <w:szCs w:val="22"/>
        </w:rPr>
        <w:t>Ability to establish and maintain effective liaison and working relationships with internal contacts, governmental and business officials and representatives and the public.</w:t>
      </w:r>
    </w:p>
    <w:p w:rsidR="00021891" w:rsidRPr="00A841F1" w:rsidRDefault="00021891" w:rsidP="00021891">
      <w:pPr>
        <w:pStyle w:val="ListParagraph"/>
        <w:numPr>
          <w:ilvl w:val="0"/>
          <w:numId w:val="18"/>
        </w:numPr>
        <w:rPr>
          <w:rFonts w:ascii="Franklin Gothic Book" w:hAnsi="Franklin Gothic Book"/>
          <w:szCs w:val="22"/>
        </w:rPr>
      </w:pPr>
      <w:r w:rsidRPr="00A841F1">
        <w:rPr>
          <w:rFonts w:ascii="Franklin Gothic Book" w:hAnsi="Franklin Gothic Book"/>
          <w:szCs w:val="22"/>
        </w:rPr>
        <w:t>Ability to exercise sound judgement and represent the section in meeting and dealing with Boards, Committees and Commissions on planning matters and projects.</w:t>
      </w:r>
    </w:p>
    <w:p w:rsidR="00021891" w:rsidRPr="00A841F1" w:rsidRDefault="00021891" w:rsidP="00021891">
      <w:pPr>
        <w:pStyle w:val="ListParagraph"/>
        <w:numPr>
          <w:ilvl w:val="0"/>
          <w:numId w:val="18"/>
        </w:numPr>
        <w:rPr>
          <w:rFonts w:ascii="Franklin Gothic Book" w:hAnsi="Franklin Gothic Book"/>
          <w:szCs w:val="22"/>
        </w:rPr>
      </w:pPr>
      <w:r w:rsidRPr="00A841F1">
        <w:rPr>
          <w:rFonts w:ascii="Franklin Gothic Book" w:hAnsi="Franklin Gothic Book"/>
          <w:szCs w:val="22"/>
        </w:rPr>
        <w:t xml:space="preserve">Ability to prepare professional and technical planning and/or administrative reports and studies, and analyze and evaluate data for complex problem solutions.  </w:t>
      </w:r>
    </w:p>
    <w:p w:rsidR="00A841F1" w:rsidRPr="00A841F1" w:rsidRDefault="00A841F1" w:rsidP="00021891">
      <w:pPr>
        <w:pStyle w:val="ListParagraph"/>
        <w:numPr>
          <w:ilvl w:val="0"/>
          <w:numId w:val="18"/>
        </w:numPr>
        <w:rPr>
          <w:rFonts w:ascii="Franklin Gothic Book" w:hAnsi="Franklin Gothic Book"/>
          <w:szCs w:val="22"/>
        </w:rPr>
      </w:pPr>
      <w:r w:rsidRPr="00A841F1">
        <w:rPr>
          <w:rFonts w:ascii="Franklin Gothic Book" w:hAnsi="Franklin Gothic Book"/>
          <w:szCs w:val="22"/>
        </w:rPr>
        <w:t>A graduate degree from a recognized planning program or closely related field</w:t>
      </w:r>
      <w:r w:rsidR="00E87137">
        <w:rPr>
          <w:rFonts w:ascii="Franklin Gothic Book" w:hAnsi="Franklin Gothic Book"/>
          <w:szCs w:val="22"/>
        </w:rPr>
        <w:t>.</w:t>
      </w:r>
      <w:bookmarkStart w:id="0" w:name="_GoBack"/>
      <w:bookmarkEnd w:id="0"/>
    </w:p>
    <w:p w:rsidR="00A841F1" w:rsidRPr="00A841F1" w:rsidRDefault="00A841F1" w:rsidP="00021891">
      <w:pPr>
        <w:pStyle w:val="ListParagraph"/>
        <w:numPr>
          <w:ilvl w:val="0"/>
          <w:numId w:val="18"/>
        </w:numPr>
        <w:rPr>
          <w:rFonts w:ascii="Franklin Gothic Book" w:hAnsi="Franklin Gothic Book"/>
          <w:szCs w:val="22"/>
        </w:rPr>
      </w:pPr>
      <w:r w:rsidRPr="00A841F1">
        <w:rPr>
          <w:rFonts w:ascii="Franklin Gothic Book" w:hAnsi="Franklin Gothic Book"/>
          <w:szCs w:val="22"/>
        </w:rPr>
        <w:t>Membership</w:t>
      </w:r>
      <w:r w:rsidR="003426C7">
        <w:rPr>
          <w:rFonts w:ascii="Franklin Gothic Book" w:hAnsi="Franklin Gothic Book"/>
          <w:szCs w:val="22"/>
        </w:rPr>
        <w:t xml:space="preserve"> </w:t>
      </w:r>
      <w:r w:rsidRPr="00A841F1">
        <w:rPr>
          <w:rFonts w:ascii="Franklin Gothic Book" w:hAnsi="Franklin Gothic Book"/>
          <w:szCs w:val="22"/>
        </w:rPr>
        <w:t>with the Canadian Institute of Planner</w:t>
      </w:r>
      <w:r w:rsidR="003426C7">
        <w:rPr>
          <w:rFonts w:ascii="Franklin Gothic Book" w:hAnsi="Franklin Gothic Book"/>
          <w:szCs w:val="22"/>
        </w:rPr>
        <w:t>s.</w:t>
      </w:r>
    </w:p>
    <w:p w:rsidR="00A841F1" w:rsidRPr="00021891" w:rsidRDefault="00A841F1" w:rsidP="00A841F1">
      <w:pPr>
        <w:pStyle w:val="ListParagraph"/>
        <w:rPr>
          <w:szCs w:val="22"/>
        </w:rPr>
      </w:pPr>
    </w:p>
    <w:p w:rsidR="00C1737C" w:rsidRDefault="00C1737C" w:rsidP="00121F11">
      <w:pPr>
        <w:spacing w:after="0" w:line="265" w:lineRule="auto"/>
        <w:rPr>
          <w:rFonts w:ascii="Franklin Gothic ATF" w:hAnsi="Franklin Gothic ATF"/>
          <w:b/>
          <w:color w:val="auto"/>
          <w:sz w:val="20"/>
        </w:rPr>
      </w:pPr>
    </w:p>
    <w:p w:rsidR="00FE1DA3" w:rsidRDefault="00FE1DA3" w:rsidP="00407E66">
      <w:pPr>
        <w:spacing w:after="0"/>
        <w:rPr>
          <w:rFonts w:ascii="Franklin Gothic Book" w:hAnsi="Franklin Gothic Book"/>
          <w:b/>
          <w:szCs w:val="22"/>
        </w:rPr>
      </w:pPr>
    </w:p>
    <w:p w:rsidR="00407E66" w:rsidRDefault="00914B67" w:rsidP="00407E66">
      <w:pPr>
        <w:spacing w:after="0"/>
        <w:rPr>
          <w:rFonts w:ascii="Franklin Gothic Book" w:hAnsi="Franklin Gothic Book"/>
          <w:b/>
          <w:szCs w:val="22"/>
        </w:rPr>
      </w:pPr>
      <w:r>
        <w:rPr>
          <w:rFonts w:ascii="Franklin Gothic Book" w:hAnsi="Franklin Gothic Book"/>
          <w:b/>
          <w:szCs w:val="22"/>
        </w:rPr>
        <w:t>EQUITY STATEMENT</w:t>
      </w:r>
    </w:p>
    <w:p w:rsidR="00A91E39" w:rsidRPr="00255DD0" w:rsidRDefault="00A91E39" w:rsidP="00407E66">
      <w:pPr>
        <w:spacing w:after="0"/>
        <w:rPr>
          <w:rFonts w:ascii="Franklin Gothic Book" w:hAnsi="Franklin Gothic Book"/>
          <w:b/>
          <w:szCs w:val="22"/>
        </w:rPr>
      </w:pPr>
    </w:p>
    <w:p w:rsidR="00CC0AF4" w:rsidRDefault="00407E66" w:rsidP="00407E66">
      <w:pPr>
        <w:spacing w:after="0" w:line="265" w:lineRule="auto"/>
        <w:ind w:left="-5" w:hanging="10"/>
        <w:rPr>
          <w:rFonts w:ascii="Franklin Gothic Book" w:hAnsi="Franklin Gothic Book"/>
          <w:szCs w:val="22"/>
        </w:rPr>
      </w:pPr>
      <w:r>
        <w:rPr>
          <w:rFonts w:ascii="Franklin Gothic Book" w:hAnsi="Franklin Gothic Book"/>
          <w:szCs w:val="22"/>
        </w:rPr>
        <w:t>At the City of Maple Ridge, we are dedicated to cultivating an inclusive culture that actively values and embraces diversity. We strive to attract and retain a talented, diverse workforce that is broadly reflective of the community we proudly serve. Accommodations are available on request for candidates taking part in all aspects of the selection process by contacting.</w:t>
      </w:r>
    </w:p>
    <w:p w:rsidR="00A530F7" w:rsidRDefault="00A530F7" w:rsidP="00407E66">
      <w:pPr>
        <w:spacing w:after="0" w:line="265" w:lineRule="auto"/>
        <w:ind w:left="-5" w:hanging="10"/>
        <w:rPr>
          <w:rFonts w:ascii="Franklin Gothic Book" w:hAnsi="Franklin Gothic Book"/>
          <w:b/>
          <w:szCs w:val="22"/>
        </w:rPr>
      </w:pPr>
    </w:p>
    <w:p w:rsidR="00555E62" w:rsidRDefault="00555E62" w:rsidP="00121F11">
      <w:pPr>
        <w:spacing w:after="0" w:line="265" w:lineRule="auto"/>
        <w:rPr>
          <w:rFonts w:ascii="Franklin Gothic Book" w:hAnsi="Franklin Gothic Book"/>
          <w:b/>
          <w:color w:val="auto"/>
          <w:szCs w:val="22"/>
        </w:rPr>
      </w:pPr>
    </w:p>
    <w:p w:rsidR="00711A42" w:rsidRPr="007060EF" w:rsidRDefault="00711A42" w:rsidP="00121F11">
      <w:pPr>
        <w:spacing w:after="0" w:line="265" w:lineRule="auto"/>
        <w:rPr>
          <w:rFonts w:ascii="Franklin Gothic Book" w:hAnsi="Franklin Gothic Book"/>
          <w:b/>
          <w:color w:val="auto"/>
          <w:szCs w:val="22"/>
        </w:rPr>
      </w:pPr>
      <w:r w:rsidRPr="007060EF">
        <w:rPr>
          <w:rFonts w:ascii="Franklin Gothic Book" w:hAnsi="Franklin Gothic Book"/>
          <w:b/>
          <w:color w:val="auto"/>
          <w:szCs w:val="22"/>
        </w:rPr>
        <w:t>WHAT WE OFFER YOU</w:t>
      </w:r>
    </w:p>
    <w:p w:rsidR="00711A42" w:rsidRPr="007060EF" w:rsidRDefault="00711A42" w:rsidP="00121F11">
      <w:pPr>
        <w:spacing w:after="0" w:line="265" w:lineRule="auto"/>
        <w:ind w:left="-5" w:hanging="10"/>
        <w:rPr>
          <w:rFonts w:ascii="Franklin Gothic ATF" w:hAnsi="Franklin Gothic ATF"/>
          <w:b/>
          <w:color w:val="auto"/>
          <w:szCs w:val="22"/>
        </w:rPr>
      </w:pPr>
      <w:r w:rsidRPr="007060EF">
        <w:rPr>
          <w:rFonts w:ascii="Franklin Gothic ATF" w:hAnsi="Franklin Gothic ATF"/>
          <w:b/>
          <w:color w:val="auto"/>
          <w:szCs w:val="22"/>
        </w:rPr>
        <w:br/>
      </w:r>
      <w:r w:rsidR="006451D0" w:rsidRPr="007060EF">
        <w:rPr>
          <w:rFonts w:ascii="Franklin Gothic Book" w:hAnsi="Franklin Gothic Book"/>
          <w:color w:val="auto"/>
          <w:szCs w:val="22"/>
          <w:lang w:val="en-GB"/>
        </w:rPr>
        <w:t xml:space="preserve">The City of </w:t>
      </w:r>
      <w:r w:rsidRPr="007060EF">
        <w:rPr>
          <w:rFonts w:ascii="Franklin Gothic Book" w:hAnsi="Franklin Gothic Book"/>
          <w:color w:val="auto"/>
          <w:szCs w:val="22"/>
          <w:lang w:val="en-GB"/>
        </w:rPr>
        <w:t xml:space="preserve">Maple Ridge is a great place to work with competitive compensation packages that include the Municipal Pension Plan, a strong employee wellness program and the opportunity for professional career growth and </w:t>
      </w:r>
      <w:r w:rsidR="004C31B2" w:rsidRPr="007060EF">
        <w:rPr>
          <w:rFonts w:ascii="Franklin Gothic Book" w:hAnsi="Franklin Gothic Book"/>
          <w:color w:val="auto"/>
          <w:szCs w:val="22"/>
          <w:lang w:val="en-GB"/>
        </w:rPr>
        <w:t xml:space="preserve">professional </w:t>
      </w:r>
      <w:r w:rsidRPr="007060EF">
        <w:rPr>
          <w:rFonts w:ascii="Franklin Gothic Book" w:hAnsi="Franklin Gothic Book"/>
          <w:color w:val="auto"/>
          <w:szCs w:val="22"/>
          <w:lang w:val="en-GB"/>
        </w:rPr>
        <w:t>development.</w:t>
      </w:r>
      <w:r w:rsidRPr="007060EF">
        <w:rPr>
          <w:rFonts w:ascii="Franklin Gothic Book" w:hAnsi="Franklin Gothic Book"/>
          <w:bCs/>
          <w:color w:val="auto"/>
          <w:szCs w:val="22"/>
          <w:lang w:val="en-GB"/>
        </w:rPr>
        <w:t xml:space="preserve"> </w:t>
      </w:r>
      <w:r w:rsidRPr="007060EF">
        <w:rPr>
          <w:rFonts w:ascii="Franklin Gothic Book" w:hAnsi="Franklin Gothic Book"/>
          <w:color w:val="auto"/>
          <w:szCs w:val="22"/>
          <w:lang w:val="en-GB"/>
        </w:rPr>
        <w:t>If you want to help shape a growing community in a municipality that strives for service excellence, then this is the position for you.</w:t>
      </w:r>
    </w:p>
    <w:p w:rsidR="00711A42" w:rsidRPr="00A90491" w:rsidRDefault="00711A42" w:rsidP="00121F11">
      <w:pPr>
        <w:spacing w:after="0" w:line="265" w:lineRule="auto"/>
        <w:ind w:left="-5" w:hanging="10"/>
        <w:rPr>
          <w:rFonts w:ascii="Franklin Gothic Book" w:hAnsi="Franklin Gothic Book"/>
          <w:color w:val="auto"/>
          <w:sz w:val="24"/>
          <w:szCs w:val="22"/>
          <w:lang w:val="en-GB"/>
        </w:rPr>
      </w:pPr>
    </w:p>
    <w:p w:rsidR="00711A42" w:rsidRPr="00A90491" w:rsidRDefault="00711A42" w:rsidP="00121F11">
      <w:pPr>
        <w:shd w:val="clear" w:color="auto" w:fill="FFFFFF"/>
        <w:spacing w:after="150" w:line="240" w:lineRule="auto"/>
        <w:rPr>
          <w:rFonts w:ascii="Franklin Gothic Demi" w:eastAsiaTheme="minorEastAsia" w:hAnsi="Franklin Gothic Demi" w:cs="Times New Roman"/>
          <w:bCs/>
          <w:color w:val="3E403D"/>
          <w:sz w:val="20"/>
          <w:szCs w:val="18"/>
          <w:lang w:val="en-GB" w:bidi="ar-SA"/>
        </w:rPr>
      </w:pPr>
      <w:r w:rsidRPr="00A90491">
        <w:rPr>
          <w:rFonts w:ascii="Franklin Gothic Demi" w:eastAsiaTheme="minorEastAsia" w:hAnsi="Franklin Gothic Demi" w:cs="Times New Roman"/>
          <w:bCs/>
          <w:color w:val="auto"/>
          <w:sz w:val="20"/>
          <w:szCs w:val="18"/>
          <w:lang w:val="en-GB" w:bidi="ar-SA"/>
        </w:rPr>
        <w:t xml:space="preserve">We thank all </w:t>
      </w:r>
      <w:r w:rsidRPr="00A90491">
        <w:rPr>
          <w:rFonts w:ascii="Franklin Gothic Demi" w:eastAsiaTheme="minorEastAsia" w:hAnsi="Franklin Gothic Demi" w:cs="Times New Roman"/>
          <w:bCs/>
          <w:color w:val="3E403D"/>
          <w:sz w:val="20"/>
          <w:szCs w:val="18"/>
          <w:lang w:val="en-GB" w:bidi="ar-SA"/>
        </w:rPr>
        <w:t>applicants for their interest, however, only those under consideration will be contacted.</w:t>
      </w:r>
    </w:p>
    <w:p w:rsidR="009E1EFD" w:rsidRDefault="009E1EFD" w:rsidP="00121F11">
      <w:pPr>
        <w:shd w:val="clear" w:color="auto" w:fill="FFFFFF"/>
        <w:spacing w:after="150" w:line="240" w:lineRule="auto"/>
        <w:rPr>
          <w:rFonts w:ascii="Franklin Gothic Demi" w:eastAsiaTheme="minorEastAsia" w:hAnsi="Franklin Gothic Demi" w:cs="Times New Roman"/>
          <w:color w:val="3E403D"/>
          <w:sz w:val="18"/>
          <w:szCs w:val="18"/>
          <w:lang w:val="en-GB" w:bidi="ar-SA"/>
        </w:rPr>
      </w:pPr>
    </w:p>
    <w:p w:rsidR="009E1EFD" w:rsidRPr="003F2D54" w:rsidRDefault="009E1EFD" w:rsidP="00121F11">
      <w:pPr>
        <w:shd w:val="clear" w:color="auto" w:fill="FFFFFF"/>
        <w:spacing w:after="150" w:line="240" w:lineRule="auto"/>
        <w:rPr>
          <w:rFonts w:ascii="Franklin Gothic Demi" w:eastAsiaTheme="minorEastAsia" w:hAnsi="Franklin Gothic Demi" w:cs="Times New Roman"/>
          <w:color w:val="3E403D"/>
          <w:sz w:val="18"/>
          <w:szCs w:val="18"/>
          <w:lang w:val="en-GB" w:bidi="ar-SA"/>
        </w:rPr>
      </w:pPr>
    </w:p>
    <w:sectPr w:rsidR="009E1EFD" w:rsidRPr="003F2D54" w:rsidSect="00E006BC">
      <w:pgSz w:w="12240" w:h="15840"/>
      <w:pgMar w:top="0" w:right="450" w:bottom="360" w:left="590" w:header="18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6D90" w:rsidRDefault="00466D90">
      <w:pPr>
        <w:spacing w:after="0" w:line="240" w:lineRule="auto"/>
      </w:pPr>
      <w:r>
        <w:separator/>
      </w:r>
    </w:p>
  </w:endnote>
  <w:endnote w:type="continuationSeparator" w:id="0">
    <w:p w:rsidR="00466D90" w:rsidRDefault="00466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ATF">
    <w:altName w:val="Calibri"/>
    <w:panose1 w:val="00000000000000000000"/>
    <w:charset w:val="4D"/>
    <w:family w:val="swiss"/>
    <w:notTrueType/>
    <w:pitch w:val="variable"/>
    <w:sig w:usb0="00000001" w:usb1="00000001" w:usb2="00000000" w:usb3="00000000" w:csb0="0000009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6D90" w:rsidRDefault="00466D90">
      <w:pPr>
        <w:spacing w:after="0" w:line="240" w:lineRule="auto"/>
      </w:pPr>
      <w:r>
        <w:separator/>
      </w:r>
    </w:p>
  </w:footnote>
  <w:footnote w:type="continuationSeparator" w:id="0">
    <w:p w:rsidR="00466D90" w:rsidRDefault="00466D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26273"/>
    <w:multiLevelType w:val="hybridMultilevel"/>
    <w:tmpl w:val="20D87C56"/>
    <w:lvl w:ilvl="0" w:tplc="7ABC19F6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14AC63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622974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6AB2F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9228A7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794D7C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FEAA77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3E2C3B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09A591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FD4BD2"/>
    <w:multiLevelType w:val="hybridMultilevel"/>
    <w:tmpl w:val="D5524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56BD1"/>
    <w:multiLevelType w:val="hybridMultilevel"/>
    <w:tmpl w:val="77D21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1A6E35"/>
    <w:multiLevelType w:val="hybridMultilevel"/>
    <w:tmpl w:val="7E145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A114F"/>
    <w:multiLevelType w:val="hybridMultilevel"/>
    <w:tmpl w:val="7E90B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FB5F5C"/>
    <w:multiLevelType w:val="hybridMultilevel"/>
    <w:tmpl w:val="08AAC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121D55"/>
    <w:multiLevelType w:val="hybridMultilevel"/>
    <w:tmpl w:val="06E83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660D48"/>
    <w:multiLevelType w:val="hybridMultilevel"/>
    <w:tmpl w:val="51A6C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8E0DB1"/>
    <w:multiLevelType w:val="hybridMultilevel"/>
    <w:tmpl w:val="017A0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D21700"/>
    <w:multiLevelType w:val="hybridMultilevel"/>
    <w:tmpl w:val="035E9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AA63E2"/>
    <w:multiLevelType w:val="hybridMultilevel"/>
    <w:tmpl w:val="441E8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2B5519"/>
    <w:multiLevelType w:val="hybridMultilevel"/>
    <w:tmpl w:val="EC9CB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0A36E7"/>
    <w:multiLevelType w:val="hybridMultilevel"/>
    <w:tmpl w:val="20384896"/>
    <w:lvl w:ilvl="0" w:tplc="FD3443B0">
      <w:numFmt w:val="bullet"/>
      <w:lvlText w:val="•"/>
      <w:lvlJc w:val="left"/>
      <w:pPr>
        <w:ind w:left="1080" w:hanging="720"/>
      </w:pPr>
      <w:rPr>
        <w:rFonts w:ascii="Franklin Gothic Book" w:eastAsia="Calibri" w:hAnsi="Franklin Gothic Book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943B72"/>
    <w:multiLevelType w:val="multilevel"/>
    <w:tmpl w:val="ACA4A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E71670"/>
    <w:multiLevelType w:val="hybridMultilevel"/>
    <w:tmpl w:val="FEAC9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F50C45"/>
    <w:multiLevelType w:val="hybridMultilevel"/>
    <w:tmpl w:val="ABC08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F5333A"/>
    <w:multiLevelType w:val="hybridMultilevel"/>
    <w:tmpl w:val="F62213BE"/>
    <w:lvl w:ilvl="0" w:tplc="FD3443B0">
      <w:numFmt w:val="bullet"/>
      <w:lvlText w:val="•"/>
      <w:lvlJc w:val="left"/>
      <w:pPr>
        <w:ind w:left="1080" w:hanging="720"/>
      </w:pPr>
      <w:rPr>
        <w:rFonts w:ascii="Franklin Gothic Book" w:eastAsia="Calibri" w:hAnsi="Franklin Gothic Book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D600C9"/>
    <w:multiLevelType w:val="hybridMultilevel"/>
    <w:tmpl w:val="C90ED2F4"/>
    <w:lvl w:ilvl="0" w:tplc="11E6FA88">
      <w:numFmt w:val="bullet"/>
      <w:lvlText w:val="•"/>
      <w:lvlJc w:val="left"/>
      <w:pPr>
        <w:ind w:left="1080" w:hanging="720"/>
      </w:pPr>
      <w:rPr>
        <w:rFonts w:ascii="Franklin Gothic ATF" w:eastAsia="Calibri" w:hAnsi="Franklin Gothic ATF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3"/>
  </w:num>
  <w:num w:numId="5">
    <w:abstractNumId w:val="10"/>
  </w:num>
  <w:num w:numId="6">
    <w:abstractNumId w:val="4"/>
  </w:num>
  <w:num w:numId="7">
    <w:abstractNumId w:val="15"/>
  </w:num>
  <w:num w:numId="8">
    <w:abstractNumId w:val="17"/>
  </w:num>
  <w:num w:numId="9">
    <w:abstractNumId w:val="9"/>
  </w:num>
  <w:num w:numId="10">
    <w:abstractNumId w:val="12"/>
  </w:num>
  <w:num w:numId="11">
    <w:abstractNumId w:val="16"/>
  </w:num>
  <w:num w:numId="12">
    <w:abstractNumId w:val="14"/>
  </w:num>
  <w:num w:numId="13">
    <w:abstractNumId w:val="1"/>
  </w:num>
  <w:num w:numId="14">
    <w:abstractNumId w:val="6"/>
  </w:num>
  <w:num w:numId="15">
    <w:abstractNumId w:val="2"/>
  </w:num>
  <w:num w:numId="16">
    <w:abstractNumId w:val="8"/>
  </w:num>
  <w:num w:numId="17">
    <w:abstractNumId w:val="5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98E"/>
    <w:rsid w:val="00000FF4"/>
    <w:rsid w:val="00021891"/>
    <w:rsid w:val="000218E8"/>
    <w:rsid w:val="00024356"/>
    <w:rsid w:val="000254D0"/>
    <w:rsid w:val="00026424"/>
    <w:rsid w:val="000456F6"/>
    <w:rsid w:val="00093C9F"/>
    <w:rsid w:val="000B6304"/>
    <w:rsid w:val="000B63CC"/>
    <w:rsid w:val="000D2CAF"/>
    <w:rsid w:val="000F2CA4"/>
    <w:rsid w:val="001044AA"/>
    <w:rsid w:val="00121F11"/>
    <w:rsid w:val="00163CF0"/>
    <w:rsid w:val="0018141F"/>
    <w:rsid w:val="001A788F"/>
    <w:rsid w:val="001C5558"/>
    <w:rsid w:val="00255DD0"/>
    <w:rsid w:val="002570F1"/>
    <w:rsid w:val="00263EAB"/>
    <w:rsid w:val="00264E1D"/>
    <w:rsid w:val="002A7F3A"/>
    <w:rsid w:val="002D6C54"/>
    <w:rsid w:val="002E64F2"/>
    <w:rsid w:val="002F09DA"/>
    <w:rsid w:val="002F1884"/>
    <w:rsid w:val="002F31AC"/>
    <w:rsid w:val="00334B9C"/>
    <w:rsid w:val="003426C7"/>
    <w:rsid w:val="00364246"/>
    <w:rsid w:val="00396485"/>
    <w:rsid w:val="003F05B3"/>
    <w:rsid w:val="003F2D54"/>
    <w:rsid w:val="00407E66"/>
    <w:rsid w:val="004125A2"/>
    <w:rsid w:val="00424730"/>
    <w:rsid w:val="00427B4B"/>
    <w:rsid w:val="00442413"/>
    <w:rsid w:val="00460918"/>
    <w:rsid w:val="00466D90"/>
    <w:rsid w:val="00492147"/>
    <w:rsid w:val="004C31B2"/>
    <w:rsid w:val="004C382C"/>
    <w:rsid w:val="00511A25"/>
    <w:rsid w:val="00512FFD"/>
    <w:rsid w:val="005133AC"/>
    <w:rsid w:val="00521A86"/>
    <w:rsid w:val="00543273"/>
    <w:rsid w:val="00545619"/>
    <w:rsid w:val="00555E62"/>
    <w:rsid w:val="005614F4"/>
    <w:rsid w:val="005B5559"/>
    <w:rsid w:val="006045F0"/>
    <w:rsid w:val="00605895"/>
    <w:rsid w:val="0060765B"/>
    <w:rsid w:val="00613043"/>
    <w:rsid w:val="006451D0"/>
    <w:rsid w:val="0067257F"/>
    <w:rsid w:val="00684529"/>
    <w:rsid w:val="00685995"/>
    <w:rsid w:val="006A256C"/>
    <w:rsid w:val="006A6AAD"/>
    <w:rsid w:val="006B1C11"/>
    <w:rsid w:val="006B64BB"/>
    <w:rsid w:val="00703883"/>
    <w:rsid w:val="007060EF"/>
    <w:rsid w:val="00711A42"/>
    <w:rsid w:val="007C3E52"/>
    <w:rsid w:val="007D78C7"/>
    <w:rsid w:val="007E5497"/>
    <w:rsid w:val="008021ED"/>
    <w:rsid w:val="00811C63"/>
    <w:rsid w:val="008221F7"/>
    <w:rsid w:val="00823532"/>
    <w:rsid w:val="00841DF8"/>
    <w:rsid w:val="008838C9"/>
    <w:rsid w:val="008A65EB"/>
    <w:rsid w:val="008A7E55"/>
    <w:rsid w:val="008D24B6"/>
    <w:rsid w:val="008F4C97"/>
    <w:rsid w:val="00914B67"/>
    <w:rsid w:val="00920C30"/>
    <w:rsid w:val="00923B0E"/>
    <w:rsid w:val="009267C7"/>
    <w:rsid w:val="00971105"/>
    <w:rsid w:val="00971521"/>
    <w:rsid w:val="00981649"/>
    <w:rsid w:val="009A1251"/>
    <w:rsid w:val="009B076A"/>
    <w:rsid w:val="009B1008"/>
    <w:rsid w:val="009C7FA3"/>
    <w:rsid w:val="009D7205"/>
    <w:rsid w:val="009E1EFD"/>
    <w:rsid w:val="00A21EE3"/>
    <w:rsid w:val="00A342CF"/>
    <w:rsid w:val="00A34AFF"/>
    <w:rsid w:val="00A530F7"/>
    <w:rsid w:val="00A62986"/>
    <w:rsid w:val="00A841F1"/>
    <w:rsid w:val="00A90491"/>
    <w:rsid w:val="00A91E39"/>
    <w:rsid w:val="00AA5D1C"/>
    <w:rsid w:val="00B15149"/>
    <w:rsid w:val="00B340E5"/>
    <w:rsid w:val="00B35387"/>
    <w:rsid w:val="00B41BBE"/>
    <w:rsid w:val="00B509BF"/>
    <w:rsid w:val="00B65B75"/>
    <w:rsid w:val="00B67074"/>
    <w:rsid w:val="00B80EA0"/>
    <w:rsid w:val="00B81355"/>
    <w:rsid w:val="00BA1D67"/>
    <w:rsid w:val="00BB1B48"/>
    <w:rsid w:val="00BB5A20"/>
    <w:rsid w:val="00BC376B"/>
    <w:rsid w:val="00BC4F6A"/>
    <w:rsid w:val="00BD18FE"/>
    <w:rsid w:val="00BE1AC9"/>
    <w:rsid w:val="00BF4C10"/>
    <w:rsid w:val="00C04184"/>
    <w:rsid w:val="00C1737C"/>
    <w:rsid w:val="00C26C76"/>
    <w:rsid w:val="00C309C9"/>
    <w:rsid w:val="00C71775"/>
    <w:rsid w:val="00C9198E"/>
    <w:rsid w:val="00CC0AF4"/>
    <w:rsid w:val="00CE43DE"/>
    <w:rsid w:val="00CF33D3"/>
    <w:rsid w:val="00D3012C"/>
    <w:rsid w:val="00D35AA7"/>
    <w:rsid w:val="00D40B9B"/>
    <w:rsid w:val="00D45397"/>
    <w:rsid w:val="00D55E39"/>
    <w:rsid w:val="00DB6186"/>
    <w:rsid w:val="00DE5D34"/>
    <w:rsid w:val="00E006BC"/>
    <w:rsid w:val="00E14A90"/>
    <w:rsid w:val="00E26AA4"/>
    <w:rsid w:val="00E46C63"/>
    <w:rsid w:val="00E62B78"/>
    <w:rsid w:val="00E87137"/>
    <w:rsid w:val="00E87EA7"/>
    <w:rsid w:val="00EB2B96"/>
    <w:rsid w:val="00EE138B"/>
    <w:rsid w:val="00EF593D"/>
    <w:rsid w:val="00F1078D"/>
    <w:rsid w:val="00F53C9E"/>
    <w:rsid w:val="00F75BF5"/>
    <w:rsid w:val="00F80429"/>
    <w:rsid w:val="00F838E1"/>
    <w:rsid w:val="00FB46C0"/>
    <w:rsid w:val="00FE1DA3"/>
    <w:rsid w:val="00FE5618"/>
    <w:rsid w:val="00FE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2DCC5BB9"/>
  <w15:docId w15:val="{6AC5CBF5-5D1F-CB49-8A6F-2B56BBE4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17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1775"/>
    <w:rPr>
      <w:rFonts w:ascii="Calibri" w:eastAsia="Calibri" w:hAnsi="Calibri" w:cs="Calibri"/>
      <w:color w:val="000000"/>
      <w:sz w:val="22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C717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1775"/>
    <w:rPr>
      <w:rFonts w:ascii="Calibri" w:eastAsia="Calibri" w:hAnsi="Calibri" w:cs="Calibri"/>
      <w:color w:val="000000"/>
      <w:sz w:val="22"/>
      <w:lang w:val="en-US" w:bidi="en-US"/>
    </w:rPr>
  </w:style>
  <w:style w:type="paragraph" w:styleId="BodyText">
    <w:name w:val="Body Text"/>
    <w:basedOn w:val="Normal"/>
    <w:link w:val="BodyTextChar"/>
    <w:rsid w:val="00B35387"/>
    <w:pPr>
      <w:tabs>
        <w:tab w:val="left" w:pos="720"/>
        <w:tab w:val="right" w:pos="9360"/>
      </w:tabs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0"/>
      <w:lang w:eastAsia="en-CA" w:bidi="ar-SA"/>
    </w:rPr>
  </w:style>
  <w:style w:type="character" w:customStyle="1" w:styleId="BodyTextChar">
    <w:name w:val="Body Text Char"/>
    <w:basedOn w:val="DefaultParagraphFont"/>
    <w:link w:val="BodyText"/>
    <w:rsid w:val="00B35387"/>
    <w:rPr>
      <w:rFonts w:ascii="Times New Roman" w:eastAsia="Times New Roman" w:hAnsi="Times New Roman" w:cs="Times New Roman"/>
      <w:szCs w:val="20"/>
      <w:lang w:val="en-US" w:eastAsia="en-CA"/>
    </w:rPr>
  </w:style>
  <w:style w:type="paragraph" w:styleId="ListParagraph">
    <w:name w:val="List Paragraph"/>
    <w:basedOn w:val="Normal"/>
    <w:uiPriority w:val="34"/>
    <w:qFormat/>
    <w:rsid w:val="00255DD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E1EF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63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bidi="ar-SA"/>
    </w:rPr>
  </w:style>
  <w:style w:type="character" w:styleId="Strong">
    <w:name w:val="Strong"/>
    <w:basedOn w:val="DefaultParagraphFont"/>
    <w:uiPriority w:val="22"/>
    <w:qFormat/>
    <w:rsid w:val="00263EAB"/>
    <w:rPr>
      <w:b/>
      <w:bCs/>
    </w:rPr>
  </w:style>
  <w:style w:type="character" w:customStyle="1" w:styleId="wbzude">
    <w:name w:val="wbzude"/>
    <w:basedOn w:val="DefaultParagraphFont"/>
    <w:rsid w:val="00D40B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1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mcbeath</dc:creator>
  <cp:keywords/>
  <cp:lastModifiedBy>Hanna Park</cp:lastModifiedBy>
  <cp:revision>2</cp:revision>
  <cp:lastPrinted>2021-06-25T19:04:00Z</cp:lastPrinted>
  <dcterms:created xsi:type="dcterms:W3CDTF">2023-02-09T00:25:00Z</dcterms:created>
  <dcterms:modified xsi:type="dcterms:W3CDTF">2023-02-09T00:25:00Z</dcterms:modified>
</cp:coreProperties>
</file>